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outlineLvl w:val="0"/>
        <w:rPr>
          <w:rFonts w:ascii="Tahoma" w:eastAsia="Times New Roman" w:hAnsi="Tahoma" w:cs="Tahoma"/>
          <w:b/>
          <w:bCs/>
          <w:color w:val="8F8F8F"/>
          <w:kern w:val="36"/>
          <w:sz w:val="27"/>
          <w:szCs w:val="27"/>
          <w:lang w:eastAsia="ru-RU"/>
        </w:rPr>
      </w:pPr>
      <w:r w:rsidRPr="00DC2CD7">
        <w:rPr>
          <w:rFonts w:ascii="Tahoma" w:eastAsia="Times New Roman" w:hAnsi="Tahoma" w:cs="Tahoma"/>
          <w:b/>
          <w:bCs/>
          <w:color w:val="8F8F8F"/>
          <w:kern w:val="36"/>
          <w:sz w:val="27"/>
          <w:szCs w:val="27"/>
          <w:lang w:eastAsia="ru-RU"/>
        </w:rPr>
        <w:t>Цены</w:t>
      </w:r>
    </w:p>
    <w:p w:rsidR="00DC2CD7" w:rsidRPr="00DC2CD7" w:rsidRDefault="00DC2CD7" w:rsidP="00DC2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D7">
        <w:rPr>
          <w:rFonts w:ascii="Verdana" w:eastAsia="Times New Roman" w:hAnsi="Verdana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  <w:t>Облицовочный кирпич цена от 9.5 руб.</w:t>
      </w:r>
      <w:r w:rsidRPr="00DC2CD7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 </w:t>
      </w:r>
    </w:p>
    <w:tbl>
      <w:tblPr>
        <w:tblW w:w="906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613"/>
        <w:gridCol w:w="1680"/>
        <w:gridCol w:w="1612"/>
        <w:gridCol w:w="1612"/>
        <w:gridCol w:w="1612"/>
      </w:tblGrid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Светло-серый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Светло-коричневый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Брусничный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Темно-коричневый</w:t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Гладкий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250х120х65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624205"/>
                  <wp:effectExtent l="0" t="0" r="0" b="4445"/>
                  <wp:docPr id="45" name="Рисунок 45" descr="http://www.akk.su/files/block/gr_ful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kk.su/files/block/gr_ful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624205"/>
                  <wp:effectExtent l="0" t="0" r="0" b="4445"/>
                  <wp:docPr id="44" name="Рисунок 44" descr="http://www.akk.su/files/block/gr_full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kk.su/files/block/gr_full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624205"/>
                  <wp:effectExtent l="0" t="0" r="0" b="4445"/>
                  <wp:docPr id="43" name="Рисунок 43" descr="http://www.akk.su/files/block/gr_full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kk.su/files/block/gr_full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624205"/>
                  <wp:effectExtent l="0" t="0" r="0" b="4445"/>
                  <wp:docPr id="42" name="Рисунок 42" descr="http://www.akk.su/files/block/gr_fu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kk.su/files/block/gr_ful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1735" cy="624205"/>
                  <wp:effectExtent l="0" t="0" r="0" b="4445"/>
                  <wp:docPr id="41" name="Рисунок 41" descr="http://www.akk.su/files/block/gr_full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kk.su/files/block/gr_full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Ложковый</w:t>
            </w:r>
            <w:proofErr w:type="spellEnd"/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250х105х65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47065"/>
                  <wp:effectExtent l="0" t="0" r="0" b="635"/>
                  <wp:docPr id="40" name="Рисунок 40" descr="http://www.akk.su/files/block/gr_lozho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kk.su/files/block/gr_lozho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47065"/>
                  <wp:effectExtent l="0" t="0" r="0" b="635"/>
                  <wp:docPr id="39" name="Рисунок 39" descr="http://www.akk.su/files/block/gr_lozhok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kk.su/files/block/gr_lozhok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47065"/>
                  <wp:effectExtent l="0" t="0" r="0" b="635"/>
                  <wp:docPr id="38" name="Рисунок 38" descr="http://www.akk.su/files/block/gr_lozhok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kk.su/files/block/gr_lozhok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47065"/>
                  <wp:effectExtent l="0" t="0" r="0" b="635"/>
                  <wp:docPr id="37" name="Рисунок 37" descr="http://www.akk.su/files/block/gr_lozhok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kk.su/files/block/gr_lozhok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47065"/>
                  <wp:effectExtent l="0" t="0" r="0" b="635"/>
                  <wp:docPr id="36" name="Рисунок 36" descr="http://www.akk.su/files/block/gr_lozhok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kk.su/files/block/gr_lozhok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4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Угловой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235х105х65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557530"/>
                  <wp:effectExtent l="0" t="0" r="3810" b="0"/>
                  <wp:docPr id="35" name="Рисунок 35" descr="http://www.akk.su/files/block/gr_ugo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akk.su/files/block/gr_ugo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 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557530"/>
                  <wp:effectExtent l="0" t="0" r="3810" b="0"/>
                  <wp:docPr id="34" name="Рисунок 34" descr="http://www.akk.su/files/block/gr_ugol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kk.su/files/block/gr_ugol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557530"/>
                  <wp:effectExtent l="0" t="0" r="3810" b="0"/>
                  <wp:docPr id="33" name="Рисунок 33" descr="http://www.akk.su/files/block/gr_ugol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akk.su/files/block/gr_ugol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557530"/>
                  <wp:effectExtent l="0" t="0" r="3810" b="0"/>
                  <wp:docPr id="32" name="Рисунок 32" descr="http://www.akk.su/files/block/gr_ugo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kk.su/files/block/gr_ugo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557530"/>
                  <wp:effectExtent l="0" t="0" r="3810" b="0"/>
                  <wp:docPr id="31" name="Рисунок 31" descr="http://www.akk.su/files/block/gr_ugol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akk.su/files/block/gr_ugol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Брусок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250х60х65</w:t>
            </w:r>
          </w:p>
        </w:tc>
        <w:tc>
          <w:tcPr>
            <w:tcW w:w="0" w:type="auto"/>
            <w:shd w:val="clear" w:color="auto" w:fill="FFFFFF"/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50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30" name="Рисунок 30" descr="http://www.akk.su/files/block/bruso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akk.su/files/block/bruso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85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9" name="Рисунок 29" descr="http://www.akk.su/files/block/brusok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kk.su/files/block/brusok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8" name="Рисунок 28" descr="http://www.akk.su/files/block/brusok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akk.su/files/block/brusok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85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7" name="Рисунок 27" descr="http://www.akk.su/files/block/brusok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akk.su/files/block/brusok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6" name="Рисунок 26" descr="http://www.akk.su/files/block/brusok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kk.su/files/block/brusok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Угловой брусок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235х60х65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75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5" name="Рисунок 25" descr="http://www.akk.su/files/block/brusok_ugo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kk.su/files/block/brusok_ugo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95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4" name="Рисунок 24" descr="http://www.akk.su/files/block/brusok_ugol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akk.su/files/block/brusok_ugol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95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3" name="Рисунок 23" descr="http://www.akk.su/files/block/brusok_ugol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kk.su/files/block/brusok_ugol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95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2" name="Рисунок 22" descr="http://www.akk.su/files/block/brusok_ugo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akk.su/files/block/brusok_ugol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95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69290"/>
                  <wp:effectExtent l="0" t="0" r="0" b="0"/>
                  <wp:docPr id="21" name="Рисунок 21" descr="http://www.akk.su/files/block/brusok_ugol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kk.su/files/block/brusok_ugol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spellStart"/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Ложковый</w:t>
            </w:r>
            <w:proofErr w:type="spellEnd"/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заборный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250х60(105)х65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13410"/>
                  <wp:effectExtent l="0" t="0" r="0" b="0"/>
                  <wp:docPr id="20" name="Рисунок 20" descr="http://www.akk.su/files/block/lot2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kk.su/files/block/lot2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13410"/>
                  <wp:effectExtent l="0" t="0" r="0" b="0"/>
                  <wp:docPr id="19" name="Рисунок 19" descr="http://www.akk.su/files/block/lot2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kk.su/files/block/lot2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13410"/>
                  <wp:effectExtent l="0" t="0" r="0" b="0"/>
                  <wp:docPr id="18" name="Рисунок 18" descr="http://www.akk.su/files/block/lot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kk.su/files/block/lot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13410"/>
                  <wp:effectExtent l="0" t="0" r="0" b="0"/>
                  <wp:docPr id="17" name="Рисунок 17" descr="http://www.akk.su/files/block/lot2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kk.su/files/block/lot2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613410"/>
                  <wp:effectExtent l="0" t="0" r="0" b="0"/>
                  <wp:docPr id="16" name="Рисунок 16" descr="http://www.akk.su/files/block/lot2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kk.su/files/block/lot2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6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Угловой</w:t>
            </w:r>
            <w:proofErr w:type="gramEnd"/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 xml:space="preserve"> для столбов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250(125)х105х65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1427480"/>
                  <wp:effectExtent l="0" t="0" r="0" b="1270"/>
                  <wp:docPr id="15" name="Рисунок 15" descr="http://www.akk.su/files/block/lot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kk.su/files/block/lot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1427480"/>
                  <wp:effectExtent l="0" t="0" r="0" b="1270"/>
                  <wp:docPr id="14" name="Рисунок 14" descr="http://www.akk.su/files/block/lot1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kk.su/files/block/lot1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1427480"/>
                  <wp:effectExtent l="0" t="0" r="0" b="1270"/>
                  <wp:docPr id="13" name="Рисунок 13" descr="http://www.akk.su/files/block/lot1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kk.su/files/block/lot1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80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1427480"/>
                  <wp:effectExtent l="0" t="0" r="0" b="1270"/>
                  <wp:docPr id="12" name="Рисунок 12" descr="http://www.akk.su/files/block/lot1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akk.su/files/block/lot1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30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4595" cy="1427480"/>
                  <wp:effectExtent l="0" t="0" r="0" b="1270"/>
                  <wp:docPr id="11" name="Рисунок 11" descr="http://www.akk.su/files/block/lot1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akk.su/files/block/lot1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142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Плитка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250х30х65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6955" cy="624205"/>
                  <wp:effectExtent l="0" t="0" r="0" b="4445"/>
                  <wp:docPr id="10" name="Рисунок 10" descr="http://www.akk.su/files/block/plitka2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akk.su/files/block/plitka2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6955" cy="624205"/>
                  <wp:effectExtent l="0" t="0" r="0" b="4445"/>
                  <wp:docPr id="9" name="Рисунок 9" descr="http://www.akk.su/files/block/plitka23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akk.su/files/block/plitka23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lastRenderedPageBreak/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6955" cy="624205"/>
                  <wp:effectExtent l="0" t="0" r="0" b="4445"/>
                  <wp:docPr id="8" name="Рисунок 8" descr="http://www.akk.su/files/block/plitka2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akk.su/files/block/plitka23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6955" cy="624205"/>
                  <wp:effectExtent l="0" t="0" r="0" b="4445"/>
                  <wp:docPr id="7" name="Рисунок 7" descr="http://www.akk.su/files/block/plitka23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kk.su/files/block/plitka23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vertAlign w:val="superscript"/>
                <w:lang w:eastAsia="ru-RU"/>
              </w:rPr>
              <w:lastRenderedPageBreak/>
              <w:t>10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036955" cy="624205"/>
                  <wp:effectExtent l="0" t="0" r="0" b="4445"/>
                  <wp:docPr id="6" name="Рисунок 6" descr="http://www.akk.su/files/block/plitka23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akk.su/files/block/plitka23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CD7" w:rsidRPr="00DC2CD7" w:rsidTr="00DC2CD7"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Плитка цокольная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 w:rsidRPr="00DC2CD7"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  <w:t>250х120х33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90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970280"/>
                  <wp:effectExtent l="0" t="0" r="3810" b="1270"/>
                  <wp:docPr id="5" name="Рисунок 5" descr="http://www.akk.su/files/block/gr_plas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akk.su/files/block/gr_plas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970280"/>
                  <wp:effectExtent l="0" t="0" r="3810" b="1270"/>
                  <wp:docPr id="4" name="Рисунок 4" descr="http://www.akk.su/files/block/gr_plast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akk.su/files/block/gr_plast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9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970280"/>
                  <wp:effectExtent l="0" t="0" r="3810" b="1270"/>
                  <wp:docPr id="3" name="Рисунок 3" descr="http://www.akk.su/files/block/gr_plas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akk.su/files/block/gr_plas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90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970280"/>
                  <wp:effectExtent l="0" t="0" r="3810" b="1270"/>
                  <wp:docPr id="2" name="Рисунок 2" descr="http://www.akk.su/files/block/gr_plas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akk.su/files/block/gr_plas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FFA913"/>
              <w:left w:val="single" w:sz="6" w:space="0" w:color="FFA913"/>
              <w:bottom w:val="single" w:sz="6" w:space="0" w:color="FFA913"/>
              <w:right w:val="single" w:sz="6" w:space="0" w:color="FFA913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C2CD7" w:rsidRPr="00DC2CD7" w:rsidRDefault="00DC2CD7" w:rsidP="00DC2CD7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DC2CD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vertAlign w:val="superscript"/>
                <w:lang w:eastAsia="ru-RU"/>
              </w:rPr>
              <w:t>90</w:t>
            </w:r>
            <w:r w:rsidRPr="00DC2CD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5390" cy="970280"/>
                  <wp:effectExtent l="0" t="0" r="3810" b="1270"/>
                  <wp:docPr id="1" name="Рисунок 1" descr="http://www.akk.su/files/block/gr_plast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akk.su/files/block/gr_plast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2CD7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При изготовлении продукции на белом цементе стоимость увеличивается на 3,50 руб.</w:t>
      </w:r>
    </w:p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2CD7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Обращаем Ваше внимание на то, что мы можем изготовить оттенки данной цветовой палитры.</w:t>
      </w:r>
    </w:p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2C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Цены указаны в рублях РФ.</w:t>
      </w:r>
    </w:p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2C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Цены действительны до 31 августа 2018 г.</w:t>
      </w:r>
    </w:p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2CD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ru-RU"/>
        </w:rPr>
        <w:t>В стоимость изделий включено</w:t>
      </w:r>
      <w:r w:rsidRPr="00DC2C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: технологические поддоны, упаковка, маркировка, НДС.</w:t>
      </w:r>
    </w:p>
    <w:p w:rsidR="00DC2CD7" w:rsidRPr="00DC2CD7" w:rsidRDefault="00DC2CD7" w:rsidP="00DC2CD7">
      <w:p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C2C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стоимость изделий </w:t>
      </w:r>
      <w:r w:rsidRPr="00DC2CD7">
        <w:rPr>
          <w:rFonts w:ascii="Verdana" w:eastAsia="Times New Roman" w:hAnsi="Verdana" w:cs="Times New Roman"/>
          <w:color w:val="000000"/>
          <w:sz w:val="17"/>
          <w:szCs w:val="17"/>
          <w:u w:val="single"/>
          <w:lang w:eastAsia="ru-RU"/>
        </w:rPr>
        <w:t>не включена</w:t>
      </w:r>
      <w:r w:rsidRPr="00DC2CD7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доставка.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D7"/>
    <w:rsid w:val="00CA5B97"/>
    <w:rsid w:val="00DC2CD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C2C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2CD7"/>
    <w:rPr>
      <w:b/>
      <w:bCs/>
    </w:rPr>
  </w:style>
  <w:style w:type="character" w:customStyle="1" w:styleId="apple-converted-space">
    <w:name w:val="apple-converted-space"/>
    <w:basedOn w:val="a0"/>
    <w:rsid w:val="00DC2CD7"/>
  </w:style>
  <w:style w:type="paragraph" w:styleId="a4">
    <w:name w:val="Normal (Web)"/>
    <w:basedOn w:val="a"/>
    <w:uiPriority w:val="99"/>
    <w:semiHidden/>
    <w:unhideWhenUsed/>
    <w:rsid w:val="00DC2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2C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2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C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DC2C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C2CD7"/>
    <w:rPr>
      <w:b/>
      <w:bCs/>
    </w:rPr>
  </w:style>
  <w:style w:type="character" w:customStyle="1" w:styleId="apple-converted-space">
    <w:name w:val="apple-converted-space"/>
    <w:basedOn w:val="a0"/>
    <w:rsid w:val="00DC2CD7"/>
  </w:style>
  <w:style w:type="paragraph" w:styleId="a4">
    <w:name w:val="Normal (Web)"/>
    <w:basedOn w:val="a"/>
    <w:uiPriority w:val="99"/>
    <w:semiHidden/>
    <w:unhideWhenUsed/>
    <w:rsid w:val="00DC2C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C2CD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2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C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2018-03-30T13:03:00Z</dcterms:created>
  <dcterms:modified xsi:type="dcterms:W3CDTF">2018-03-30T13:03:00Z</dcterms:modified>
</cp:coreProperties>
</file>