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2F" w:rsidRPr="002E242F" w:rsidRDefault="002E242F" w:rsidP="002E242F">
      <w:pPr>
        <w:spacing w:before="100" w:beforeAutospacing="1" w:after="100" w:afterAutospacing="1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2E242F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Используемые сокращения:</w:t>
      </w:r>
    </w:p>
    <w:p w:rsidR="002E242F" w:rsidRPr="002E242F" w:rsidRDefault="002E242F" w:rsidP="002E242F">
      <w:pPr>
        <w:spacing w:before="100" w:beforeAutospacing="1" w:after="100" w:afterAutospacing="1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2E242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ОСП - </w:t>
      </w:r>
      <w:r w:rsidRPr="002E242F">
        <w:rPr>
          <w:rFonts w:ascii="Arial" w:eastAsia="Times New Roman" w:hAnsi="Arial" w:cs="Arial"/>
          <w:i/>
          <w:iCs/>
          <w:color w:val="303030"/>
          <w:sz w:val="21"/>
          <w:szCs w:val="21"/>
          <w:lang w:eastAsia="ru-RU"/>
        </w:rPr>
        <w:t>ориентированно-стружечная плита (OSB-3)</w:t>
      </w:r>
    </w:p>
    <w:p w:rsidR="002E242F" w:rsidRPr="002E242F" w:rsidRDefault="002E242F" w:rsidP="002E242F">
      <w:pPr>
        <w:spacing w:before="100" w:beforeAutospacing="1" w:after="100" w:afterAutospacing="1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2E242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ППС - </w:t>
      </w:r>
      <w:proofErr w:type="spellStart"/>
      <w:r w:rsidRPr="002E242F">
        <w:rPr>
          <w:rFonts w:ascii="Arial" w:eastAsia="Times New Roman" w:hAnsi="Arial" w:cs="Arial"/>
          <w:i/>
          <w:iCs/>
          <w:color w:val="303030"/>
          <w:sz w:val="21"/>
          <w:szCs w:val="21"/>
          <w:lang w:eastAsia="ru-RU"/>
        </w:rPr>
        <w:t>пенополистирол</w:t>
      </w:r>
      <w:proofErr w:type="spellEnd"/>
    </w:p>
    <w:p w:rsidR="002E242F" w:rsidRPr="002E242F" w:rsidRDefault="002E242F" w:rsidP="002E242F">
      <w:pPr>
        <w:spacing w:before="100" w:beforeAutospacing="1" w:after="100" w:afterAutospacing="1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2E242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GB - </w:t>
      </w:r>
      <w:r w:rsidRPr="002E242F">
        <w:rPr>
          <w:rFonts w:ascii="Arial" w:eastAsia="Times New Roman" w:hAnsi="Arial" w:cs="Arial"/>
          <w:i/>
          <w:iCs/>
          <w:color w:val="303030"/>
          <w:sz w:val="21"/>
          <w:szCs w:val="21"/>
          <w:lang w:eastAsia="ru-RU"/>
        </w:rPr>
        <w:t xml:space="preserve">плита </w:t>
      </w:r>
      <w:proofErr w:type="spellStart"/>
      <w:r w:rsidRPr="002E242F">
        <w:rPr>
          <w:rFonts w:ascii="Arial" w:eastAsia="Times New Roman" w:hAnsi="Arial" w:cs="Arial"/>
          <w:i/>
          <w:iCs/>
          <w:color w:val="303030"/>
          <w:sz w:val="21"/>
          <w:szCs w:val="21"/>
          <w:lang w:eastAsia="ru-RU"/>
        </w:rPr>
        <w:t>GreenBoard</w:t>
      </w:r>
      <w:proofErr w:type="spellEnd"/>
    </w:p>
    <w:p w:rsidR="002E242F" w:rsidRPr="002E242F" w:rsidRDefault="002E242F" w:rsidP="002E242F">
      <w:pPr>
        <w:spacing w:before="100" w:beforeAutospacing="1" w:after="100" w:afterAutospacing="1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2E242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СМЛ  - </w:t>
      </w:r>
      <w:proofErr w:type="spellStart"/>
      <w:r w:rsidRPr="002E242F">
        <w:rPr>
          <w:rFonts w:ascii="Arial" w:eastAsia="Times New Roman" w:hAnsi="Arial" w:cs="Arial"/>
          <w:i/>
          <w:iCs/>
          <w:color w:val="303030"/>
          <w:sz w:val="21"/>
          <w:szCs w:val="21"/>
          <w:lang w:eastAsia="ru-RU"/>
        </w:rPr>
        <w:t>стекломагнезитовый</w:t>
      </w:r>
      <w:proofErr w:type="spellEnd"/>
      <w:r w:rsidRPr="002E242F">
        <w:rPr>
          <w:rFonts w:ascii="Arial" w:eastAsia="Times New Roman" w:hAnsi="Arial" w:cs="Arial"/>
          <w:i/>
          <w:iCs/>
          <w:color w:val="303030"/>
          <w:sz w:val="21"/>
          <w:szCs w:val="21"/>
          <w:lang w:eastAsia="ru-RU"/>
        </w:rPr>
        <w:t xml:space="preserve"> лист</w:t>
      </w:r>
    </w:p>
    <w:tbl>
      <w:tblPr>
        <w:tblW w:w="10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3108"/>
        <w:gridCol w:w="1631"/>
        <w:gridCol w:w="763"/>
        <w:gridCol w:w="1691"/>
        <w:gridCol w:w="993"/>
        <w:gridCol w:w="1372"/>
        <w:gridCol w:w="36"/>
      </w:tblGrid>
      <w:tr w:rsidR="002E242F" w:rsidRPr="002E242F" w:rsidTr="002E242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lang w:eastAsia="ru-RU"/>
              </w:rPr>
              <w:t>Вес 1 панели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lang w:eastAsia="ru-RU"/>
              </w:rPr>
              <w:t>Соединительный эл-т (m3)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lang w:eastAsia="ru-RU"/>
              </w:rPr>
              <w:t xml:space="preserve">Цена за 1 </w:t>
            </w:r>
            <w:proofErr w:type="spellStart"/>
            <w:proofErr w:type="gramStart"/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18"/>
                <w:szCs w:val="18"/>
                <w:lang w:eastAsia="ru-RU"/>
              </w:rPr>
              <w:t>Актуальность цены</w:t>
            </w:r>
          </w:p>
        </w:tc>
      </w:tr>
      <w:tr w:rsidR="002E242F" w:rsidRPr="002E242F" w:rsidTr="002E242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Панели стеновые ОСП</w:t>
            </w:r>
            <w:proofErr w:type="gramStart"/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9</w:t>
            </w:r>
            <w:proofErr w:type="gramEnd"/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 xml:space="preserve"> 2800</w:t>
            </w: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sten1182800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1250х2800х118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стен 1-этажных зданий сезонного проживания, технических сооружений, перегородок.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0.040500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4'390.00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15-09-2016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sten1682800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1250х2800х168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стен 1-этажных зданий сезонного проживания, технических сооружений, перегородок.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48.00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0.060750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4'770.00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15-09-2016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sten2182800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1250х2800х218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стен 1-этажных зданий сезонного проживания, технических сооружений, перегородок.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51.00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0.081000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5'150.00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15-09-2016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Панели стеновые ОСП</w:t>
            </w:r>
            <w:proofErr w:type="gramStart"/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9</w:t>
            </w:r>
            <w:proofErr w:type="gramEnd"/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/10 2500</w:t>
            </w: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1250х2500х118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стен 1-этажных зданий сезонного проживания, технических сооружений, перегородок.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47.00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0.037500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3'550.00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01-03-2017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1250х2500х168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стен одноэтажных зданий постоянного и сезонного проживания, технических сооружений.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49.00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0.056250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3'880.00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01-03-2017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1250х2500х218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стен одноэтажных зданий постоянного проживания, технических сооружений.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52.00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0.075000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4'220.00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01-03-2017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Панели стеновые ОСП12 2500</w:t>
            </w: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1250х2500х124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стен 1-2 этажных зданий сезонного проживания, технических сооружений.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0.037500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3'920.00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15-09-2016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1250х2500х174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стен 1-2 этажных зданий постоянного проживания, технических сооружений.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63.00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0.056250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4'260.00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15-09-2016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1250х2500х224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стен 1-2 этажных зданий постоянного проживания, технических сооружений. Повышенные теплоизоляционные свойства.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65.00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0.075000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4'600.00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15-09-2016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Панели стеновые ОСП12 2800</w:t>
            </w: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STEN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1250х2800х124 (ОСБ 12мм)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0.040500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4'740.00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15-09-2016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1250х2800х174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стен 1-2 этажных зданий постоянного проживания, технических сооружений.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63.00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0.060750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5'120.00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15-09-2016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1250х2800х224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стен 1-2 этажных зданий постоянного проживания, технических сооружений. Повышенные теплоизоляционные свойства.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66.00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0.081000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5'570.00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07-09-2015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Панели перекрытия ОСП 9/10 2500</w:t>
            </w: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PEREKR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625х2500х118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0.031250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1'800.00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07-09-2015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PEREKR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625х2500х168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Панель перекрытия ЭКОНОМ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0.046875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1'980.00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07-09-2015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PEREKR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625х2500х218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0.062500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2'120.00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07-09-2015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Панели перекрытия ОСП12 2500</w:t>
            </w: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625х2500х124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нижних перекрытий зданий постоянного и временного проживания, технических помещений. Возможно применение для кровельных перекрытий небольших сооружений.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0.031250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1'980.00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07-09-2015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625х2500х174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нижних, потолочных, кровельных перекрытий зданий постоянного и временного проживания, технических помещений.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0.046875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2'150.00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07-09-2015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625х2500х224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 xml:space="preserve">Применяется для нижних, потолочных, кровельных перекрытий зданий постоянного </w:t>
            </w: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lastRenderedPageBreak/>
              <w:t>проживания, технических помещений.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lastRenderedPageBreak/>
              <w:t>33.00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0.062500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2'320.00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07-09-2015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lastRenderedPageBreak/>
              <w:t>Панели перекрытия ОСП12 2800</w:t>
            </w: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625х2800х174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нижних, потолочных, кровельных перекрытий зданий постоянного и временного проживания, технических помещений.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0.051375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2'640.00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07-09-2015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625х2800х224 (ОСП+ППС+ОСП)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нижних, потолочных, кровельных перекрытий зданий постоянного проживания, технических помещений.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33.00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0.068500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2'830.00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07-09-2015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 xml:space="preserve">Панели SIP </w:t>
            </w:r>
            <w:proofErr w:type="spellStart"/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GreenBoard</w:t>
            </w:r>
            <w:proofErr w:type="spellEnd"/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600х3000х174 (GB+ППС+GB)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устройства стен зданий постоянного и временного проживания, технических помещений. Повышенная огнестойкость.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0.054000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3'270.00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07-09-2015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600х3000х224 (GB+ППС+GB)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устройства стен зданий постоянного и временного проживания, технических помещений. Повышенная огнестойкость.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0.072000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3'460.00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07-09-2015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Панели SIP СМЛ</w:t>
            </w: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1220х2440х120 (СМЛ+ППС+СМЛ)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 xml:space="preserve">Применяется для устройства стен зданий постоянного и временного </w:t>
            </w: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lastRenderedPageBreak/>
              <w:t>проживания, технических помещений. Повышенная огнестойкость, влагостойкость.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lastRenderedPageBreak/>
              <w:t>78.00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0.036600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3'850.00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03-04-2015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1220х2440х170 (СМЛ+ППС+СМЛ)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Применяется для устройства стен зданий постоянного и временного проживания, технических помещений. Повышенная огнестойкость, влагостойкость.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0.054900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4'170.00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03-04-2015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Панели стеновые облицовочные</w:t>
            </w: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STEN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1250х2500x101 (Металл+ППС35+Металл)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Панель стеновая несущая. Применяется в ограждающих теплоизоляционных конструкциях сооружений промышленного назначения.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0.037500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4'510.00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16-04-2015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STEN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1250х2500x110 (Металл+Ф+ППС35+Ф+Металл)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Панель стеновая несущая. Применяется в ограждающих теплоизоляционных конструкциях сооружений промышленного назначения.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0.037875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6'610.00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10-09-2014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OBL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1250х3000х150 (Металл+ППС35+Металл)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 xml:space="preserve">Панель стеновая, для монтажа на </w:t>
            </w:r>
            <w:proofErr w:type="spellStart"/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металлокаркас</w:t>
            </w:r>
            <w:proofErr w:type="spellEnd"/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. Применяется в ограждающих теплоизоляционных конструкциях сооружений промышленного назначения.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38.00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0.063750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7'010.00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21-05-2015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OBL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1250х4000х150 (</w:t>
            </w:r>
            <w:proofErr w:type="spellStart"/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Металл+ППС+Металл</w:t>
            </w:r>
            <w:proofErr w:type="spellEnd"/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 xml:space="preserve">Панель стеновая, для монтажа на </w:t>
            </w:r>
            <w:proofErr w:type="spellStart"/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металлокаркас</w:t>
            </w:r>
            <w:proofErr w:type="spellEnd"/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 xml:space="preserve">. </w:t>
            </w: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lastRenderedPageBreak/>
              <w:t>Применяется в ограждающих теплоизоляционных конструкциях сооружений промышленного назначения.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lastRenderedPageBreak/>
              <w:t>46.00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0.078750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8'180.00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21-05-2015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lastRenderedPageBreak/>
              <w:t>OBL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1250х5000х150 (</w:t>
            </w:r>
            <w:proofErr w:type="spellStart"/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Металл+ППС+Металл</w:t>
            </w:r>
            <w:proofErr w:type="spellEnd"/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 xml:space="preserve">Панель стеновая, для монтажа на </w:t>
            </w:r>
            <w:proofErr w:type="spellStart"/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металлокаркас</w:t>
            </w:r>
            <w:proofErr w:type="spellEnd"/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. Применяется в ограждающих теплоизоляционных конструкциях сооружений промышленного назначения.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57.00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0.093750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10'480.00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21-05-2015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OBL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Панель 1250х6000х150 (</w:t>
            </w:r>
            <w:proofErr w:type="spellStart"/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Металл+ППС+Металл</w:t>
            </w:r>
            <w:proofErr w:type="spellEnd"/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 xml:space="preserve">Панель стеновая, для монтажа на </w:t>
            </w:r>
            <w:proofErr w:type="spellStart"/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металлокаркас</w:t>
            </w:r>
            <w:proofErr w:type="spellEnd"/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. Применяется в ограждающих теплоизоляционных конструкциях сооружений промышленного назначения.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0.108750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11'190.00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21-05-2015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</w:pPr>
            <w:r w:rsidRPr="002E242F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Панели специализированные</w:t>
            </w: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STEN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Сэндвич-панель 1250х3000х110 (металл+ППС25+ОСП)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proofErr w:type="gramStart"/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Специализированная</w:t>
            </w:r>
            <w:proofErr w:type="gramEnd"/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 xml:space="preserve"> сэндвич-панель для павильонов, холодильных комнат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48.00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0.042713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5'190.00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12-09-2014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2F" w:rsidRPr="002E242F" w:rsidTr="002E24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STEN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Сэндвич-панель 1250х3500х124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76.00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0.047500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6'640.00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242F" w:rsidRPr="002E242F" w:rsidRDefault="002E242F" w:rsidP="002E242F">
            <w:pPr>
              <w:jc w:val="right"/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</w:pPr>
            <w:r w:rsidRPr="002E242F">
              <w:rPr>
                <w:rFonts w:ascii="Arial" w:eastAsia="Times New Roman" w:hAnsi="Arial" w:cs="Arial"/>
                <w:color w:val="303030"/>
                <w:sz w:val="15"/>
                <w:szCs w:val="15"/>
                <w:lang w:eastAsia="ru-RU"/>
              </w:rPr>
              <w:t>06-11-2014</w:t>
            </w:r>
          </w:p>
        </w:tc>
        <w:tc>
          <w:tcPr>
            <w:tcW w:w="0" w:type="auto"/>
            <w:vAlign w:val="center"/>
            <w:hideMark/>
          </w:tcPr>
          <w:p w:rsidR="002E242F" w:rsidRPr="002E242F" w:rsidRDefault="002E242F" w:rsidP="002E24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2E2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2F"/>
    <w:rsid w:val="002E242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4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42F"/>
    <w:rPr>
      <w:b/>
      <w:bCs/>
    </w:rPr>
  </w:style>
  <w:style w:type="character" w:customStyle="1" w:styleId="apple-converted-space">
    <w:name w:val="apple-converted-space"/>
    <w:basedOn w:val="a0"/>
    <w:rsid w:val="002E242F"/>
  </w:style>
  <w:style w:type="character" w:styleId="a5">
    <w:name w:val="Emphasis"/>
    <w:basedOn w:val="a0"/>
    <w:uiPriority w:val="20"/>
    <w:qFormat/>
    <w:rsid w:val="002E24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4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42F"/>
    <w:rPr>
      <w:b/>
      <w:bCs/>
    </w:rPr>
  </w:style>
  <w:style w:type="character" w:customStyle="1" w:styleId="apple-converted-space">
    <w:name w:val="apple-converted-space"/>
    <w:basedOn w:val="a0"/>
    <w:rsid w:val="002E242F"/>
  </w:style>
  <w:style w:type="character" w:styleId="a5">
    <w:name w:val="Emphasis"/>
    <w:basedOn w:val="a0"/>
    <w:uiPriority w:val="20"/>
    <w:qFormat/>
    <w:rsid w:val="002E24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2018-04-05T05:59:00Z</dcterms:created>
  <dcterms:modified xsi:type="dcterms:W3CDTF">2018-04-05T05:59:00Z</dcterms:modified>
</cp:coreProperties>
</file>