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DF" w:rsidRPr="000752DF" w:rsidRDefault="000752DF" w:rsidP="000752DF">
      <w:pPr>
        <w:shd w:val="clear" w:color="auto" w:fill="8D4577"/>
        <w:textAlignment w:val="baseline"/>
        <w:outlineLvl w:val="2"/>
        <w:rPr>
          <w:rFonts w:ascii="Helvetica" w:eastAsia="Times New Roman" w:hAnsi="Helvetica" w:cs="Helvetica"/>
          <w:b/>
          <w:bCs/>
          <w:color w:val="FFFFFF"/>
          <w:sz w:val="29"/>
          <w:szCs w:val="29"/>
          <w:lang w:eastAsia="ru-RU"/>
        </w:rPr>
      </w:pPr>
      <w:r w:rsidRPr="000752DF">
        <w:rPr>
          <w:rFonts w:ascii="Helvetica" w:eastAsia="Times New Roman" w:hAnsi="Helvetica" w:cs="Helvetica"/>
          <w:b/>
          <w:bCs/>
          <w:color w:val="FFFFFF"/>
          <w:sz w:val="29"/>
          <w:szCs w:val="29"/>
          <w:lang w:eastAsia="ru-RU"/>
        </w:rPr>
        <w:fldChar w:fldCharType="begin"/>
      </w:r>
      <w:r w:rsidRPr="000752DF">
        <w:rPr>
          <w:rFonts w:ascii="Helvetica" w:eastAsia="Times New Roman" w:hAnsi="Helvetica" w:cs="Helvetica"/>
          <w:b/>
          <w:bCs/>
          <w:color w:val="FFFFFF"/>
          <w:sz w:val="29"/>
          <w:szCs w:val="29"/>
          <w:lang w:eastAsia="ru-RU"/>
        </w:rPr>
        <w:instrText xml:space="preserve"> HYPERLINK "http://nerzhaveyka-spb.ru/" \l "%d1%86%d0%b5%d0%bd%d1%8b-%d0%bd%d0%b0-%d0%bb%d0%b8%d1%81%d1%82%d1%8b" </w:instrText>
      </w:r>
      <w:r w:rsidRPr="000752DF">
        <w:rPr>
          <w:rFonts w:ascii="Helvetica" w:eastAsia="Times New Roman" w:hAnsi="Helvetica" w:cs="Helvetica"/>
          <w:b/>
          <w:bCs/>
          <w:color w:val="FFFFFF"/>
          <w:sz w:val="29"/>
          <w:szCs w:val="29"/>
          <w:lang w:eastAsia="ru-RU"/>
        </w:rPr>
        <w:fldChar w:fldCharType="separate"/>
      </w:r>
      <w:r w:rsidRPr="000752DF">
        <w:rPr>
          <w:rFonts w:ascii="Helvetica" w:eastAsia="Times New Roman" w:hAnsi="Helvetica" w:cs="Helvetica"/>
          <w:b/>
          <w:bCs/>
          <w:color w:val="FFFFFF"/>
          <w:bdr w:val="none" w:sz="0" w:space="0" w:color="auto" w:frame="1"/>
          <w:lang w:eastAsia="ru-RU"/>
        </w:rPr>
        <w:t>Цены на листы</w:t>
      </w:r>
      <w:r w:rsidRPr="000752DF">
        <w:rPr>
          <w:rFonts w:ascii="Helvetica" w:eastAsia="Times New Roman" w:hAnsi="Helvetica" w:cs="Helvetica"/>
          <w:b/>
          <w:bCs/>
          <w:color w:val="FFFFFF"/>
          <w:sz w:val="29"/>
          <w:szCs w:val="29"/>
          <w:lang w:eastAsia="ru-RU"/>
        </w:rPr>
        <w:fldChar w:fldCharType="end"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3259"/>
        <w:gridCol w:w="3808"/>
      </w:tblGrid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Номенклатура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вес листа (</w:t>
            </w:r>
            <w:proofErr w:type="gramStart"/>
            <w:r w:rsidRPr="000752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кг</w:t>
            </w:r>
            <w:proofErr w:type="gramEnd"/>
            <w:r w:rsidRPr="000752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752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  <w:r w:rsidRPr="000752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/кг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0,4x1000x2000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0,5x1000x2000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0,5x1250x2500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0,6x1000x2000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0,6x1250x2500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0,7x1000x2000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0,8x1000x2000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0,8x1250x2500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0,8x1500x3000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1,0x1000x2000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1,0x1250x2500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1,0x1500x3000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1,5x1000x2000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1,5x1250x2500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1,5x1500x3000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2,0x1000x2000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2,0x1250x2500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2,5x1000x2000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Нержавеющий лист 08Х18Н10 (Aisi304) </w:t>
            </w: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2,5x1250x2500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62,5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Нержавеющий лист 08Х18Н10 (Aisi304) 3,0x1000x2000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3,0x1250x2500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4,0x1000x2000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4,0x1500x3000 2В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5,0x1000x2000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5,0x1500x3000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 6,0х1500х6000 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8,0x1000x2000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8,0x1500x6000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10,0x1000x2000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10,0x1500x6000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12,0x1500x6000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14,0x1500x6000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16,0x1500x6000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18,0x1500x6000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20,0x1500x6000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25,0x1500x6000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  <w:tr w:rsidR="000752DF" w:rsidRPr="000752DF" w:rsidTr="000752DF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Нержавеющий лист 08Х18Н10 (Aisi304) 30,0x1500x6000 1D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bottom"/>
            <w:hideMark/>
          </w:tcPr>
          <w:p w:rsidR="000752DF" w:rsidRPr="000752DF" w:rsidRDefault="000752DF" w:rsidP="000752D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52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DF"/>
    <w:rsid w:val="000752D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0752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52DF"/>
    <w:rPr>
      <w:color w:val="0000FF"/>
      <w:u w:val="single"/>
    </w:rPr>
  </w:style>
  <w:style w:type="character" w:styleId="a4">
    <w:name w:val="Strong"/>
    <w:basedOn w:val="a0"/>
    <w:uiPriority w:val="22"/>
    <w:qFormat/>
    <w:rsid w:val="000752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0752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52DF"/>
    <w:rPr>
      <w:color w:val="0000FF"/>
      <w:u w:val="single"/>
    </w:rPr>
  </w:style>
  <w:style w:type="character" w:styleId="a4">
    <w:name w:val="Strong"/>
    <w:basedOn w:val="a0"/>
    <w:uiPriority w:val="22"/>
    <w:qFormat/>
    <w:rsid w:val="00075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2018-04-03T14:07:00Z</dcterms:created>
  <dcterms:modified xsi:type="dcterms:W3CDTF">2018-04-03T14:07:00Z</dcterms:modified>
</cp:coreProperties>
</file>